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14" w:rsidRDefault="00254CDE">
      <w:r w:rsidRPr="008F23B8">
        <w:rPr>
          <w:b/>
          <w:noProof/>
          <w:sz w:val="22"/>
        </w:rPr>
        <mc:AlternateContent>
          <mc:Choice Requires="wps">
            <w:drawing>
              <wp:anchor distT="45720" distB="45720" distL="114300" distR="114300" simplePos="0" relativeHeight="251663360" behindDoc="0" locked="0" layoutInCell="1" allowOverlap="1" wp14:anchorId="374A002D" wp14:editId="2CF59591">
                <wp:simplePos x="0" y="0"/>
                <wp:positionH relativeFrom="margin">
                  <wp:posOffset>-133350</wp:posOffset>
                </wp:positionH>
                <wp:positionV relativeFrom="paragraph">
                  <wp:posOffset>371475</wp:posOffset>
                </wp:positionV>
                <wp:extent cx="1533525" cy="419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19100"/>
                        </a:xfrm>
                        <a:prstGeom prst="rect">
                          <a:avLst/>
                        </a:prstGeom>
                        <a:solidFill>
                          <a:srgbClr val="FFFFFF"/>
                        </a:solidFill>
                        <a:ln w="9525">
                          <a:noFill/>
                          <a:miter lim="800000"/>
                          <a:headEnd/>
                          <a:tailEnd/>
                        </a:ln>
                      </wps:spPr>
                      <wps:txbx>
                        <w:txbxContent>
                          <w:p w:rsidR="00254CDE" w:rsidRPr="000C0FA2" w:rsidRDefault="00254CDE" w:rsidP="00254CDE">
                            <w:pPr>
                              <w:rPr>
                                <w:sz w:val="20"/>
                                <w:szCs w:val="20"/>
                              </w:rPr>
                            </w:pPr>
                            <w:r w:rsidRPr="000C0FA2">
                              <w:rPr>
                                <w:sz w:val="20"/>
                                <w:szCs w:val="20"/>
                              </w:rPr>
                              <w:t xml:space="preserve">Provided by: </w:t>
                            </w:r>
                          </w:p>
                          <w:p w:rsidR="00254CDE" w:rsidRPr="000C0FA2" w:rsidRDefault="00254CDE" w:rsidP="00254CDE">
                            <w:pPr>
                              <w:rPr>
                                <w:sz w:val="20"/>
                                <w:szCs w:val="20"/>
                              </w:rPr>
                            </w:pPr>
                            <w:r w:rsidRPr="000C0FA2">
                              <w:rPr>
                                <w:sz w:val="20"/>
                                <w:szCs w:val="20"/>
                              </w:rPr>
                              <w:t>The Talent Ministry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A002D" id="_x0000_t202" coordsize="21600,21600" o:spt="202" path="m,l,21600r21600,l21600,xe">
                <v:stroke joinstyle="miter"/>
                <v:path gradientshapeok="t" o:connecttype="rect"/>
              </v:shapetype>
              <v:shape id="Text Box 2" o:spid="_x0000_s1026" type="#_x0000_t202" style="position:absolute;margin-left:-10.5pt;margin-top:29.25pt;width:120.75pt;height:3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hgHwIAAB0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srimxDCN&#10;TXoSYyAfYCRl1GewvsKwR4uBYcRr7HOq1dsH4D89MbDpmdmJO+dg6AVrkV8RM7OL1AnHR5Bm+AIt&#10;PsP2ARLQ2DkdxUM5CKJjn47n3kQqPD65uLpalAtKOPrmxbLIU/MyVj1nW+fDJwGaxENNHfY+obPD&#10;gw+RDaueQ+JjHpRst1KpZLhds1GOHBjOyTatVMCrMGXIUNNl5BGzDMT8NEJaBpxjJXVNb/K4psmK&#10;anw0bQoJTKrpjEyUOckTFZm0CWMzYmDUrIH2iEI5mOYV/xceenC/KRlwVmvqf+2ZE5SozwbFXhbz&#10;eRzuZMwX1yUa7tLTXHqY4QhV00DJdNyE9CGmiu6wKZ1Mer0wOXHFGUwynv5LHPJLO0W9/Or1HwAA&#10;AP//AwBQSwMEFAAGAAgAAAAhAI8kVbffAAAACgEAAA8AAABkcnMvZG93bnJldi54bWxMj8tOwzAQ&#10;RfdI/IM1ldig1qnVtCXEqQAJxLaPD5jEbhI1Hkex26R/z7CC3Yzm6M65+W5ynbjZIbSeNCwXCQhL&#10;lTct1RpOx8/5FkSISAY7T1bD3QbYFY8POWbGj7S3t0OsBYdQyFBDE2OfSRmqxjoMC99b4tvZDw4j&#10;r0MtzYAjh7tOqiRZS4ct8YcGe/vR2OpyuDoN5+/xOX0Zy6942uxX63dsN6W/a/00m95eQUQ7xT8Y&#10;fvVZHQp2Kv2VTBCdhrlacpeoId2mIBhQKuGhZFKtUpBFLv9XKH4AAAD//wMAUEsBAi0AFAAGAAgA&#10;AAAhALaDOJL+AAAA4QEAABMAAAAAAAAAAAAAAAAAAAAAAFtDb250ZW50X1R5cGVzXS54bWxQSwEC&#10;LQAUAAYACAAAACEAOP0h/9YAAACUAQAACwAAAAAAAAAAAAAAAAAvAQAAX3JlbHMvLnJlbHNQSwEC&#10;LQAUAAYACAAAACEAWQ8YYB8CAAAdBAAADgAAAAAAAAAAAAAAAAAuAgAAZHJzL2Uyb0RvYy54bWxQ&#10;SwECLQAUAAYACAAAACEAjyRVt98AAAAKAQAADwAAAAAAAAAAAAAAAAB5BAAAZHJzL2Rvd25yZXYu&#10;eG1sUEsFBgAAAAAEAAQA8wAAAIUFAAAAAA==&#10;" stroked="f">
                <v:textbox>
                  <w:txbxContent>
                    <w:p w:rsidR="00254CDE" w:rsidRPr="000C0FA2" w:rsidRDefault="00254CDE" w:rsidP="00254CDE">
                      <w:pPr>
                        <w:rPr>
                          <w:sz w:val="20"/>
                          <w:szCs w:val="20"/>
                        </w:rPr>
                      </w:pPr>
                      <w:r w:rsidRPr="000C0FA2">
                        <w:rPr>
                          <w:sz w:val="20"/>
                          <w:szCs w:val="20"/>
                        </w:rPr>
                        <w:t xml:space="preserve">Provided by: </w:t>
                      </w:r>
                    </w:p>
                    <w:p w:rsidR="00254CDE" w:rsidRPr="000C0FA2" w:rsidRDefault="00254CDE" w:rsidP="00254CDE">
                      <w:pPr>
                        <w:rPr>
                          <w:sz w:val="20"/>
                          <w:szCs w:val="20"/>
                        </w:rPr>
                      </w:pPr>
                      <w:r w:rsidRPr="000C0FA2">
                        <w:rPr>
                          <w:sz w:val="20"/>
                          <w:szCs w:val="20"/>
                        </w:rPr>
                        <w:t>The Talent Ministry</w:t>
                      </w:r>
                    </w:p>
                  </w:txbxContent>
                </v:textbox>
                <w10:wrap type="square" anchorx="margin"/>
              </v:shape>
            </w:pict>
          </mc:Fallback>
        </mc:AlternateContent>
      </w:r>
      <w:r w:rsidR="00952414" w:rsidRPr="007649BA">
        <w:rPr>
          <w:noProof/>
        </w:rPr>
        <w:drawing>
          <wp:anchor distT="0" distB="0" distL="114300" distR="114300" simplePos="0" relativeHeight="251661312" behindDoc="1" locked="0" layoutInCell="1" allowOverlap="1" wp14:anchorId="79F5D037" wp14:editId="6641BB00">
            <wp:simplePos x="0" y="0"/>
            <wp:positionH relativeFrom="margin">
              <wp:align>center</wp:align>
            </wp:positionH>
            <wp:positionV relativeFrom="paragraph">
              <wp:posOffset>190500</wp:posOffset>
            </wp:positionV>
            <wp:extent cx="2537460" cy="763905"/>
            <wp:effectExtent l="0" t="0" r="0" b="0"/>
            <wp:wrapSquare wrapText="bothSides"/>
            <wp:docPr id="3" name="Picture 1" descr="C:\Users\Sean Godbey\Desktop\Timberline\Serve 6.8\Logo\serve 6.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 Godbey\Desktop\Timberline\Serve 6.8\Logo\serve 6.8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460" cy="763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52414">
        <w:rPr>
          <w:noProof/>
        </w:rPr>
        <mc:AlternateContent>
          <mc:Choice Requires="wps">
            <w:drawing>
              <wp:anchor distT="0" distB="0" distL="114300" distR="114300" simplePos="0" relativeHeight="251659264" behindDoc="0" locked="0" layoutInCell="1" allowOverlap="1" wp14:anchorId="18413D4E" wp14:editId="19D9A4DE">
                <wp:simplePos x="0" y="0"/>
                <wp:positionH relativeFrom="margin">
                  <wp:align>center</wp:align>
                </wp:positionH>
                <wp:positionV relativeFrom="paragraph">
                  <wp:posOffset>177165</wp:posOffset>
                </wp:positionV>
                <wp:extent cx="6731000" cy="78359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78359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B82B9" id="Rectangle 2" o:spid="_x0000_s1026" style="position:absolute;margin-left:0;margin-top:13.95pt;width:530pt;height:61.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rUoQIAAD8FAAAOAAAAZHJzL2Uyb0RvYy54bWysVNuO0zAQfUfiHyy/d3PZ9JKo6WovFCEt&#10;sGLhA9zYaSwcO9hu0y7i3xlP2tLCC0L0IfWMxzNnzhx7frNrFdkK66TRJU2uYkqErgyXel3SL5+X&#10;oxklzjPNmTJalHQvHL1ZvH4177tCpKYxigtLIIl2Rd+VtPG+K6LIVY1ombsyndCwWRvbMg+mXUfc&#10;sh6ytypK43gS9cbyzppKOAfeh2GTLjB/XYvKf6xrJzxRJQVsHr8Wv6vwjRZzVqwt6xpZHWCwf0DR&#10;Mqmh6CnVA/OMbKz8I1UrK2ucqf1VZdrI1LWsBPYA3STxb908N6wT2AuQ47oTTe7/pa0+bJ8skbyk&#10;GSWatTCiT0Aa02slSBro6TtXQNRz92RDg657NNVXR7S5byBK3Fpr+kYwDqCSEB9dHAiGg6Nk1b83&#10;HLKzjTfI1K62bUgIHJAdDmR/GojYeVKBczK9TuIY5lbB3nR2Pc5xYhErjqc76/xbYVoSFiW1gB2z&#10;s+2j8wENK44hiN4oyZdSKTT27l5ZsmWgDZAUNz0lijkPzpIu8Ye51KYF7EPcbBzwoGrADdoa3EdY&#10;DlNiWXdeSulQUJtQekA1eKBRwBn2QssomO95kmbxXZqPlpPZdJQts/Eon8azUZzkd/kkzvLsYfkj&#10;AEuyopGcC/0otTiKN8n+ThyHazTIDuVL+pLm43SMPV+gd3a9OjEF/R8oAG4vwlrp4S4r2ZZ0dgpi&#10;RRDHG82RM8+kGtbRJXykDDg4/iMrKKWgnkGFK8P3oCRrYNCgCXh1YNEY+0JJDze4pO7bhlkBQ3yn&#10;QY15kmXhyqORjacpGPZ8Z3W+w3QFqUrqKRmW9354JjadlesGKiVIjDa3oOBaoriCugdUgDsYcEux&#10;g8OLEp6Bcxujfr17i58AAAD//wMAUEsDBBQABgAIAAAAIQCpyPu+4QAAAAgBAAAPAAAAZHJzL2Rv&#10;d25yZXYueG1sTI9BT8MwDIXvSPyHyEhc0JZsExuUplOpYBckpG0IiVvWeG1F45Qm2wq/Hu8EN9vv&#10;6fl76XJwrThiHxpPGiZjBQKp9LahSsPb9nl0ByJEQ9a0nlDDNwZYZpcXqUmsP9Eaj5tYCQ6hkBgN&#10;dYxdImUoa3QmjH2HxNre985EXvtK2t6cONy1cqrUXDrTEH+oTYdFjeXn5uA0vH4sVl95/+Ne3p/2&#10;N6u8eJyFYq319dWQP4CIOMQ/M5zxGR0yZtr5A9kgWg1cJGqYLu5BnFU1V3zZ8XQ7mYHMUvm/QPYL&#10;AAD//wMAUEsBAi0AFAAGAAgAAAAhALaDOJL+AAAA4QEAABMAAAAAAAAAAAAAAAAAAAAAAFtDb250&#10;ZW50X1R5cGVzXS54bWxQSwECLQAUAAYACAAAACEAOP0h/9YAAACUAQAACwAAAAAAAAAAAAAAAAAv&#10;AQAAX3JlbHMvLnJlbHNQSwECLQAUAAYACAAAACEAn9UK1KECAAA/BQAADgAAAAAAAAAAAAAAAAAu&#10;AgAAZHJzL2Uyb0RvYy54bWxQSwECLQAUAAYACAAAACEAqcj7vuEAAAAIAQAADwAAAAAAAAAAAAAA&#10;AAD7BAAAZHJzL2Rvd25yZXYueG1sUEsFBgAAAAAEAAQA8wAAAAkGAAAAAA==&#10;" fillcolor="#d9d9d9" stroked="f">
                <w10:wrap type="square" anchorx="margin"/>
              </v:rect>
            </w:pict>
          </mc:Fallback>
        </mc:AlternateContent>
      </w:r>
    </w:p>
    <w:p w:rsidR="00952414" w:rsidRPr="00952414" w:rsidRDefault="00952414" w:rsidP="00952414">
      <w:pPr>
        <w:jc w:val="center"/>
        <w:rPr>
          <w:sz w:val="22"/>
        </w:rPr>
      </w:pPr>
      <w:r w:rsidRPr="00952414">
        <w:rPr>
          <w:sz w:val="22"/>
        </w:rPr>
        <w:t>SERVE68 Resource Center | 1239 E. Drake Rd | Fort Collins, CO | SERVE68.org/Talents</w:t>
      </w:r>
    </w:p>
    <w:p w:rsidR="00952414" w:rsidRDefault="00952414" w:rsidP="00952414"/>
    <w:p w:rsidR="00ED04F8" w:rsidRPr="00254CDE" w:rsidRDefault="007C15D4" w:rsidP="00A53EFC">
      <w:pPr>
        <w:spacing w:line="240" w:lineRule="auto"/>
        <w:jc w:val="center"/>
        <w:outlineLvl w:val="0"/>
        <w:rPr>
          <w:rFonts w:eastAsia="Times New Roman" w:cs="Arial"/>
          <w:b/>
          <w:bCs/>
          <w:kern w:val="36"/>
          <w:sz w:val="28"/>
          <w:szCs w:val="28"/>
        </w:rPr>
      </w:pPr>
      <w:r w:rsidRPr="00254CDE">
        <w:rPr>
          <w:rFonts w:eastAsia="Times New Roman" w:cs="Arial"/>
          <w:b/>
          <w:bCs/>
          <w:kern w:val="36"/>
          <w:sz w:val="28"/>
          <w:szCs w:val="28"/>
        </w:rPr>
        <w:t>Video Interviews Are the Future</w:t>
      </w:r>
      <w:r w:rsidR="00ED04F8" w:rsidRPr="00254CDE">
        <w:rPr>
          <w:rFonts w:eastAsia="Times New Roman" w:cs="Arial"/>
          <w:b/>
          <w:bCs/>
          <w:kern w:val="36"/>
          <w:sz w:val="28"/>
          <w:szCs w:val="28"/>
        </w:rPr>
        <w:t xml:space="preserve"> —</w:t>
      </w:r>
    </w:p>
    <w:p w:rsidR="007C15D4" w:rsidRDefault="007C15D4" w:rsidP="00A53EFC">
      <w:pPr>
        <w:spacing w:line="240" w:lineRule="auto"/>
        <w:jc w:val="center"/>
        <w:outlineLvl w:val="0"/>
        <w:rPr>
          <w:rFonts w:eastAsia="Times New Roman" w:cs="Arial"/>
          <w:b/>
          <w:bCs/>
          <w:kern w:val="36"/>
          <w:sz w:val="40"/>
          <w:szCs w:val="40"/>
        </w:rPr>
      </w:pPr>
      <w:r w:rsidRPr="00254CDE">
        <w:rPr>
          <w:rFonts w:eastAsia="Times New Roman" w:cs="Arial"/>
          <w:b/>
          <w:bCs/>
          <w:kern w:val="36"/>
          <w:sz w:val="28"/>
          <w:szCs w:val="28"/>
        </w:rPr>
        <w:t>Here's How You Can Win At Them</w:t>
      </w:r>
    </w:p>
    <w:p w:rsidR="006A0C67" w:rsidRPr="006A0C67" w:rsidRDefault="006A0C67" w:rsidP="00A53EFC">
      <w:pPr>
        <w:spacing w:line="240" w:lineRule="auto"/>
        <w:jc w:val="center"/>
        <w:outlineLvl w:val="0"/>
        <w:rPr>
          <w:rFonts w:eastAsia="Times New Roman" w:cs="Arial"/>
          <w:b/>
          <w:bCs/>
          <w:kern w:val="36"/>
          <w:sz w:val="20"/>
          <w:szCs w:val="20"/>
        </w:rPr>
      </w:pPr>
    </w:p>
    <w:p w:rsidR="007C15D4" w:rsidRPr="00254CDE" w:rsidRDefault="007C15D4" w:rsidP="00A53EFC">
      <w:pPr>
        <w:shd w:val="clear" w:color="auto" w:fill="FFFFFF"/>
        <w:spacing w:after="240" w:line="240" w:lineRule="auto"/>
        <w:rPr>
          <w:rFonts w:eastAsia="Times New Roman" w:cs="Arial"/>
          <w:sz w:val="22"/>
        </w:rPr>
      </w:pPr>
      <w:r w:rsidRPr="00254CDE">
        <w:rPr>
          <w:rFonts w:eastAsia="Times New Roman" w:cs="Arial"/>
          <w:sz w:val="22"/>
        </w:rPr>
        <w:t xml:space="preserve">Technology is changing the way the job search happens. </w:t>
      </w:r>
      <w:proofErr w:type="gramStart"/>
      <w:r w:rsidRPr="00254CDE">
        <w:rPr>
          <w:rFonts w:eastAsia="Times New Roman" w:cs="Arial"/>
          <w:sz w:val="22"/>
        </w:rPr>
        <w:t>It’s</w:t>
      </w:r>
      <w:proofErr w:type="gramEnd"/>
      <w:r w:rsidRPr="00254CDE">
        <w:rPr>
          <w:rFonts w:eastAsia="Times New Roman" w:cs="Arial"/>
          <w:sz w:val="22"/>
        </w:rPr>
        <w:t xml:space="preserve"> also changing the way companies are connecting with job seekers as they try to find the perfect candidates to fill open roles.</w:t>
      </w:r>
    </w:p>
    <w:p w:rsidR="007C15D4" w:rsidRPr="00254CDE" w:rsidRDefault="007C15D4" w:rsidP="00FE246D">
      <w:pPr>
        <w:shd w:val="clear" w:color="auto" w:fill="FFFFFF"/>
        <w:spacing w:after="240" w:line="276" w:lineRule="auto"/>
        <w:rPr>
          <w:rFonts w:eastAsia="Times New Roman" w:cs="Arial"/>
          <w:sz w:val="22"/>
        </w:rPr>
      </w:pPr>
      <w:r w:rsidRPr="00254CDE">
        <w:rPr>
          <w:rFonts w:eastAsia="Times New Roman" w:cs="Arial"/>
          <w:sz w:val="22"/>
        </w:rPr>
        <w:t>How?</w:t>
      </w:r>
    </w:p>
    <w:p w:rsidR="007C15D4" w:rsidRPr="00254CDE" w:rsidRDefault="007C15D4" w:rsidP="00FE246D">
      <w:pPr>
        <w:shd w:val="clear" w:color="auto" w:fill="FFFFFF"/>
        <w:spacing w:after="240" w:line="276" w:lineRule="auto"/>
        <w:rPr>
          <w:rFonts w:eastAsia="Times New Roman" w:cs="Arial"/>
          <w:sz w:val="22"/>
        </w:rPr>
      </w:pPr>
      <w:r w:rsidRPr="00254CDE">
        <w:rPr>
          <w:rFonts w:eastAsia="Times New Roman" w:cs="Arial"/>
          <w:sz w:val="22"/>
        </w:rPr>
        <w:t>People are busier than ever, and thanks to various streams of technology, the job search process is more accessible than ever. Whereas before, you’d have to take half a day off from your job (or the entire day in some cases) to go to an interview, only to find out the job isn’t right for you--well, now, more companies are offering </w:t>
      </w:r>
      <w:hyperlink r:id="rId8" w:history="1">
        <w:r w:rsidRPr="00254CDE">
          <w:rPr>
            <w:rFonts w:eastAsia="Times New Roman" w:cs="Arial"/>
            <w:sz w:val="22"/>
          </w:rPr>
          <w:t>video interviews</w:t>
        </w:r>
      </w:hyperlink>
      <w:r w:rsidRPr="00254CDE">
        <w:rPr>
          <w:rFonts w:eastAsia="Times New Roman" w:cs="Arial"/>
          <w:sz w:val="22"/>
        </w:rPr>
        <w:t> to streamline the process for themselves and job seekers. This enables individuals to meet during their lunch breaks, or connect with companies in other parts of the state, country or world.</w:t>
      </w:r>
    </w:p>
    <w:p w:rsidR="007C15D4" w:rsidRPr="00254CDE" w:rsidRDefault="007C15D4" w:rsidP="00FE246D">
      <w:pPr>
        <w:shd w:val="clear" w:color="auto" w:fill="FFFFFF"/>
        <w:spacing w:after="240" w:line="276" w:lineRule="auto"/>
        <w:rPr>
          <w:rFonts w:eastAsia="Times New Roman" w:cs="Arial"/>
          <w:sz w:val="22"/>
        </w:rPr>
      </w:pPr>
      <w:r w:rsidRPr="00254CDE">
        <w:rPr>
          <w:rFonts w:eastAsia="Times New Roman" w:cs="Arial"/>
          <w:sz w:val="22"/>
        </w:rPr>
        <w:t xml:space="preserve">Video interviews </w:t>
      </w:r>
      <w:proofErr w:type="gramStart"/>
      <w:r w:rsidRPr="00254CDE">
        <w:rPr>
          <w:rFonts w:eastAsia="Times New Roman" w:cs="Arial"/>
          <w:sz w:val="22"/>
        </w:rPr>
        <w:t>are sometimes used</w:t>
      </w:r>
      <w:proofErr w:type="gramEnd"/>
      <w:r w:rsidRPr="00254CDE">
        <w:rPr>
          <w:rFonts w:eastAsia="Times New Roman" w:cs="Arial"/>
          <w:sz w:val="22"/>
        </w:rPr>
        <w:t xml:space="preserve"> as a stand-in for the initial phone interview, or sometimes as a secondary step beyond the phone call. </w:t>
      </w:r>
      <w:proofErr w:type="gramStart"/>
      <w:r w:rsidRPr="00254CDE">
        <w:rPr>
          <w:rFonts w:eastAsia="Times New Roman" w:cs="Arial"/>
          <w:sz w:val="22"/>
        </w:rPr>
        <w:t>However</w:t>
      </w:r>
      <w:proofErr w:type="gramEnd"/>
      <w:r w:rsidRPr="00254CDE">
        <w:rPr>
          <w:rFonts w:eastAsia="Times New Roman" w:cs="Arial"/>
          <w:sz w:val="22"/>
        </w:rPr>
        <w:t xml:space="preserve"> a company chooses to use them in their interview process, one thing is certain: video interviews are a unique experience that requires a bit of </w:t>
      </w:r>
      <w:hyperlink r:id="rId9" w:history="1">
        <w:r w:rsidRPr="00254CDE">
          <w:rPr>
            <w:rFonts w:eastAsia="Times New Roman" w:cs="Arial"/>
            <w:sz w:val="22"/>
          </w:rPr>
          <w:t>preparation</w:t>
        </w:r>
      </w:hyperlink>
      <w:r w:rsidRPr="00254CDE">
        <w:rPr>
          <w:rFonts w:eastAsia="Times New Roman" w:cs="Arial"/>
          <w:sz w:val="22"/>
        </w:rPr>
        <w:t> to ensure they go smoothly so that you can bring your best self forward.</w:t>
      </w:r>
    </w:p>
    <w:p w:rsidR="007C15D4" w:rsidRPr="00254CDE" w:rsidRDefault="007C15D4" w:rsidP="00FE246D">
      <w:pPr>
        <w:shd w:val="clear" w:color="auto" w:fill="FFFFFF"/>
        <w:spacing w:after="240" w:line="276" w:lineRule="auto"/>
        <w:rPr>
          <w:rFonts w:eastAsia="Times New Roman" w:cs="Arial"/>
          <w:sz w:val="22"/>
        </w:rPr>
      </w:pPr>
      <w:proofErr w:type="gramStart"/>
      <w:r w:rsidRPr="00254CDE">
        <w:rPr>
          <w:rFonts w:eastAsia="Times New Roman" w:cs="Arial"/>
          <w:sz w:val="22"/>
        </w:rPr>
        <w:t>Here’s</w:t>
      </w:r>
      <w:proofErr w:type="gramEnd"/>
      <w:r w:rsidRPr="00254CDE">
        <w:rPr>
          <w:rFonts w:eastAsia="Times New Roman" w:cs="Arial"/>
          <w:sz w:val="22"/>
        </w:rPr>
        <w:t xml:space="preserve"> your quick guide to acing your video interview.</w:t>
      </w:r>
    </w:p>
    <w:p w:rsidR="007C15D4" w:rsidRPr="00254CDE" w:rsidRDefault="007C15D4" w:rsidP="007C15D4">
      <w:pPr>
        <w:shd w:val="clear" w:color="auto" w:fill="FFFFFF"/>
        <w:spacing w:before="150" w:after="120" w:line="600" w:lineRule="atLeast"/>
        <w:outlineLvl w:val="1"/>
        <w:rPr>
          <w:rFonts w:eastAsia="Times New Roman" w:cs="Arial"/>
          <w:b/>
          <w:bCs/>
          <w:sz w:val="28"/>
          <w:szCs w:val="28"/>
        </w:rPr>
      </w:pPr>
      <w:r w:rsidRPr="00254CDE">
        <w:rPr>
          <w:rFonts w:eastAsia="Times New Roman" w:cs="Arial"/>
          <w:b/>
          <w:bCs/>
          <w:sz w:val="28"/>
          <w:szCs w:val="28"/>
        </w:rPr>
        <w:t>Check your technology</w:t>
      </w:r>
    </w:p>
    <w:p w:rsidR="007C15D4" w:rsidRPr="00254CDE" w:rsidRDefault="007C15D4" w:rsidP="007C15D4">
      <w:pPr>
        <w:shd w:val="clear" w:color="auto" w:fill="FFFFFF"/>
        <w:spacing w:after="240" w:line="360" w:lineRule="atLeast"/>
        <w:rPr>
          <w:rFonts w:eastAsia="Times New Roman" w:cs="Arial"/>
          <w:sz w:val="22"/>
        </w:rPr>
      </w:pPr>
      <w:r w:rsidRPr="00254CDE">
        <w:rPr>
          <w:rFonts w:eastAsia="Times New Roman" w:cs="Arial"/>
          <w:sz w:val="22"/>
        </w:rPr>
        <w:t xml:space="preserve">Since the interview is made possible by technology, </w:t>
      </w:r>
      <w:proofErr w:type="gramStart"/>
      <w:r w:rsidRPr="00254CDE">
        <w:rPr>
          <w:rFonts w:eastAsia="Times New Roman" w:cs="Arial"/>
          <w:sz w:val="22"/>
        </w:rPr>
        <w:t>it’s</w:t>
      </w:r>
      <w:proofErr w:type="gramEnd"/>
      <w:r w:rsidRPr="00254CDE">
        <w:rPr>
          <w:rFonts w:eastAsia="Times New Roman" w:cs="Arial"/>
          <w:sz w:val="22"/>
        </w:rPr>
        <w:t xml:space="preserve"> vital to </w:t>
      </w:r>
      <w:hyperlink r:id="rId10" w:history="1">
        <w:r w:rsidRPr="00254CDE">
          <w:rPr>
            <w:rFonts w:eastAsia="Times New Roman" w:cs="Arial"/>
            <w:sz w:val="22"/>
          </w:rPr>
          <w:t>be sure your technology works</w:t>
        </w:r>
      </w:hyperlink>
      <w:r w:rsidRPr="00254CDE">
        <w:rPr>
          <w:rFonts w:eastAsia="Times New Roman" w:cs="Arial"/>
          <w:sz w:val="22"/>
        </w:rPr>
        <w:t> properly to minimize any chance of being late to the call. While you can generally just click the link the interviewer sent you to access the video call, some systems will prompt you to download a desktop app ahead of time. To make sure you are prepared at the day and time of the video interview, take care of these initial steps ahead of time. As soon as you receive the video interview link, click it to see what happens, and follow the prompts to set it up properly for the actual call. On the day of the video interview, sign on a few minutes early to make sure that you have no technical difficulties. Generally, this will place you in a waiting room of sorts until the hosts of the meeting sign in. Joining the meeting early will also give you a chance to test out your audio speakers, or if given the option, to dial-in by phone while using the video capabilities on your computer.</w:t>
      </w:r>
    </w:p>
    <w:p w:rsidR="00254CDE" w:rsidRDefault="00254CDE" w:rsidP="007C15D4">
      <w:pPr>
        <w:shd w:val="clear" w:color="auto" w:fill="FFFFFF"/>
        <w:spacing w:before="150" w:after="120" w:line="600" w:lineRule="atLeast"/>
        <w:outlineLvl w:val="1"/>
        <w:rPr>
          <w:rFonts w:eastAsia="Times New Roman" w:cs="Arial"/>
          <w:b/>
          <w:bCs/>
          <w:sz w:val="28"/>
          <w:szCs w:val="28"/>
        </w:rPr>
      </w:pPr>
    </w:p>
    <w:p w:rsidR="007C15D4" w:rsidRPr="00254CDE" w:rsidRDefault="007C15D4" w:rsidP="007C15D4">
      <w:pPr>
        <w:shd w:val="clear" w:color="auto" w:fill="FFFFFF"/>
        <w:spacing w:before="150" w:after="120" w:line="600" w:lineRule="atLeast"/>
        <w:outlineLvl w:val="1"/>
        <w:rPr>
          <w:rFonts w:eastAsia="Times New Roman" w:cs="Arial"/>
          <w:b/>
          <w:bCs/>
          <w:sz w:val="28"/>
          <w:szCs w:val="28"/>
        </w:rPr>
      </w:pPr>
      <w:bookmarkStart w:id="0" w:name="_GoBack"/>
      <w:bookmarkEnd w:id="0"/>
      <w:r w:rsidRPr="00254CDE">
        <w:rPr>
          <w:rFonts w:eastAsia="Times New Roman" w:cs="Arial"/>
          <w:b/>
          <w:bCs/>
          <w:sz w:val="28"/>
          <w:szCs w:val="28"/>
        </w:rPr>
        <w:lastRenderedPageBreak/>
        <w:t>Set the location and angle</w:t>
      </w:r>
    </w:p>
    <w:p w:rsidR="007C15D4" w:rsidRPr="00254CDE" w:rsidRDefault="007C15D4" w:rsidP="007C15D4">
      <w:pPr>
        <w:shd w:val="clear" w:color="auto" w:fill="FFFFFF"/>
        <w:spacing w:after="240" w:line="360" w:lineRule="atLeast"/>
        <w:rPr>
          <w:rFonts w:eastAsia="Times New Roman" w:cs="Arial"/>
          <w:sz w:val="22"/>
        </w:rPr>
      </w:pPr>
      <w:r w:rsidRPr="00254CDE">
        <w:rPr>
          <w:rFonts w:eastAsia="Times New Roman" w:cs="Arial"/>
          <w:sz w:val="22"/>
        </w:rPr>
        <w:t xml:space="preserve">If </w:t>
      </w:r>
      <w:proofErr w:type="gramStart"/>
      <w:r w:rsidRPr="00254CDE">
        <w:rPr>
          <w:rFonts w:eastAsia="Times New Roman" w:cs="Arial"/>
          <w:sz w:val="22"/>
        </w:rPr>
        <w:t>you’re</w:t>
      </w:r>
      <w:proofErr w:type="gramEnd"/>
      <w:r w:rsidRPr="00254CDE">
        <w:rPr>
          <w:rFonts w:eastAsia="Times New Roman" w:cs="Arial"/>
          <w:sz w:val="22"/>
        </w:rPr>
        <w:t xml:space="preserve"> at home, make sure you have an orderly background for your video call. Positioning yourself with a wall behind you, or in a nice, bright outdoor space can be a good idea, as it eliminates distractions and the chance for your interviewer to form opinions about you based on the details around you (books, piles of laundry, </w:t>
      </w:r>
      <w:proofErr w:type="spellStart"/>
      <w:r w:rsidRPr="00254CDE">
        <w:rPr>
          <w:rFonts w:eastAsia="Times New Roman" w:cs="Arial"/>
          <w:sz w:val="22"/>
        </w:rPr>
        <w:t>etc</w:t>
      </w:r>
      <w:proofErr w:type="spellEnd"/>
      <w:r w:rsidRPr="00254CDE">
        <w:rPr>
          <w:rFonts w:eastAsia="Times New Roman" w:cs="Arial"/>
          <w:sz w:val="22"/>
        </w:rPr>
        <w:t>). Set-up your webcam so that you can look straight at it. Avoid awkward angles like looking up or down into the camera. Make sure you have plenty of light so they can see you clearly.</w:t>
      </w:r>
    </w:p>
    <w:p w:rsidR="007C15D4" w:rsidRPr="00254CDE" w:rsidRDefault="007C15D4" w:rsidP="007C15D4">
      <w:pPr>
        <w:shd w:val="clear" w:color="auto" w:fill="FFFFFF"/>
        <w:spacing w:before="150" w:after="120" w:line="600" w:lineRule="atLeast"/>
        <w:outlineLvl w:val="1"/>
        <w:rPr>
          <w:rFonts w:eastAsia="Times New Roman" w:cs="Arial"/>
          <w:b/>
          <w:bCs/>
          <w:sz w:val="28"/>
          <w:szCs w:val="28"/>
        </w:rPr>
      </w:pPr>
      <w:r w:rsidRPr="00254CDE">
        <w:rPr>
          <w:rFonts w:eastAsia="Times New Roman" w:cs="Arial"/>
          <w:b/>
          <w:bCs/>
          <w:sz w:val="28"/>
          <w:szCs w:val="28"/>
        </w:rPr>
        <w:t>Dress the part</w:t>
      </w:r>
    </w:p>
    <w:p w:rsidR="007C15D4" w:rsidRPr="00254CDE" w:rsidRDefault="007C15D4" w:rsidP="007C15D4">
      <w:pPr>
        <w:shd w:val="clear" w:color="auto" w:fill="FFFFFF"/>
        <w:spacing w:after="240" w:line="360" w:lineRule="atLeast"/>
        <w:rPr>
          <w:rFonts w:eastAsia="Times New Roman" w:cs="Arial"/>
          <w:sz w:val="22"/>
        </w:rPr>
      </w:pPr>
      <w:r w:rsidRPr="00254CDE">
        <w:rPr>
          <w:rFonts w:eastAsia="Times New Roman" w:cs="Arial"/>
          <w:sz w:val="22"/>
        </w:rPr>
        <w:t xml:space="preserve">That is to say, dress for the role you want. If </w:t>
      </w:r>
      <w:proofErr w:type="gramStart"/>
      <w:r w:rsidRPr="00254CDE">
        <w:rPr>
          <w:rFonts w:eastAsia="Times New Roman" w:cs="Arial"/>
          <w:sz w:val="22"/>
        </w:rPr>
        <w:t>you’re</w:t>
      </w:r>
      <w:proofErr w:type="gramEnd"/>
      <w:r w:rsidRPr="00254CDE">
        <w:rPr>
          <w:rFonts w:eastAsia="Times New Roman" w:cs="Arial"/>
          <w:sz w:val="22"/>
        </w:rPr>
        <w:t xml:space="preserve"> interviewing with a startup, a smart, low-key business casual outfit may be the right look. If a corporate job, suit up. Make sure that you make it easy for your interviewer to picture you in the role. </w:t>
      </w:r>
      <w:proofErr w:type="gramStart"/>
      <w:r w:rsidRPr="00254CDE">
        <w:rPr>
          <w:rFonts w:eastAsia="Times New Roman" w:cs="Arial"/>
          <w:sz w:val="22"/>
        </w:rPr>
        <w:t>But</w:t>
      </w:r>
      <w:proofErr w:type="gramEnd"/>
      <w:r w:rsidRPr="00254CDE">
        <w:rPr>
          <w:rFonts w:eastAsia="Times New Roman" w:cs="Arial"/>
          <w:sz w:val="22"/>
        </w:rPr>
        <w:t xml:space="preserve"> just as important as your dress are the details you sport, like your haircut and style, makeup or facial hair. Your video interview </w:t>
      </w:r>
      <w:proofErr w:type="gramStart"/>
      <w:r w:rsidRPr="00254CDE">
        <w:rPr>
          <w:rFonts w:eastAsia="Times New Roman" w:cs="Arial"/>
          <w:sz w:val="22"/>
        </w:rPr>
        <w:t>isn’t</w:t>
      </w:r>
      <w:proofErr w:type="gramEnd"/>
      <w:r w:rsidRPr="00254CDE">
        <w:rPr>
          <w:rFonts w:eastAsia="Times New Roman" w:cs="Arial"/>
          <w:sz w:val="22"/>
        </w:rPr>
        <w:t xml:space="preserve"> the time to flaunt your personal style. Instead, opt for a neutral look that </w:t>
      </w:r>
      <w:proofErr w:type="gramStart"/>
      <w:r w:rsidRPr="00254CDE">
        <w:rPr>
          <w:rFonts w:eastAsia="Times New Roman" w:cs="Arial"/>
          <w:sz w:val="22"/>
        </w:rPr>
        <w:t>doesn’t</w:t>
      </w:r>
      <w:proofErr w:type="gramEnd"/>
      <w:r w:rsidRPr="00254CDE">
        <w:rPr>
          <w:rFonts w:eastAsia="Times New Roman" w:cs="Arial"/>
          <w:sz w:val="22"/>
        </w:rPr>
        <w:t xml:space="preserve"> detract from you or what you will be saying.</w:t>
      </w:r>
    </w:p>
    <w:p w:rsidR="007C15D4" w:rsidRPr="00254CDE" w:rsidRDefault="007C15D4" w:rsidP="007C15D4">
      <w:pPr>
        <w:shd w:val="clear" w:color="auto" w:fill="FFFFFF"/>
        <w:spacing w:before="150" w:after="120" w:line="600" w:lineRule="atLeast"/>
        <w:outlineLvl w:val="1"/>
        <w:rPr>
          <w:rFonts w:eastAsia="Times New Roman" w:cs="Arial"/>
          <w:b/>
          <w:bCs/>
          <w:sz w:val="28"/>
          <w:szCs w:val="28"/>
        </w:rPr>
      </w:pPr>
      <w:r w:rsidRPr="00254CDE">
        <w:rPr>
          <w:rFonts w:eastAsia="Times New Roman" w:cs="Arial"/>
          <w:b/>
          <w:bCs/>
          <w:sz w:val="28"/>
          <w:szCs w:val="28"/>
        </w:rPr>
        <w:t>Make eye contact</w:t>
      </w:r>
    </w:p>
    <w:p w:rsidR="007C15D4" w:rsidRPr="00254CDE" w:rsidRDefault="007C15D4" w:rsidP="007C15D4">
      <w:pPr>
        <w:shd w:val="clear" w:color="auto" w:fill="FFFFFF"/>
        <w:spacing w:after="240" w:line="360" w:lineRule="atLeast"/>
        <w:rPr>
          <w:rFonts w:eastAsia="Times New Roman" w:cs="Arial"/>
          <w:sz w:val="22"/>
        </w:rPr>
      </w:pPr>
      <w:r w:rsidRPr="00254CDE">
        <w:rPr>
          <w:rFonts w:eastAsia="Times New Roman" w:cs="Arial"/>
          <w:sz w:val="22"/>
        </w:rPr>
        <w:t xml:space="preserve">While outlines and notes are great for phone interviews, they can prove just a bit </w:t>
      </w:r>
      <w:proofErr w:type="gramStart"/>
      <w:r w:rsidRPr="00254CDE">
        <w:rPr>
          <w:rFonts w:eastAsia="Times New Roman" w:cs="Arial"/>
          <w:sz w:val="22"/>
        </w:rPr>
        <w:t>more tricky</w:t>
      </w:r>
      <w:proofErr w:type="gramEnd"/>
      <w:r w:rsidRPr="00254CDE">
        <w:rPr>
          <w:rFonts w:eastAsia="Times New Roman" w:cs="Arial"/>
          <w:sz w:val="22"/>
        </w:rPr>
        <w:t xml:space="preserve"> for video interviews during which it’s vital to maintain eye contact and be engaged in the conversation. You can have notes nearby in case you need to glance down occasionally, but </w:t>
      </w:r>
      <w:proofErr w:type="gramStart"/>
      <w:r w:rsidRPr="00254CDE">
        <w:rPr>
          <w:rFonts w:eastAsia="Times New Roman" w:cs="Arial"/>
          <w:sz w:val="22"/>
        </w:rPr>
        <w:t>don’t</w:t>
      </w:r>
      <w:proofErr w:type="gramEnd"/>
      <w:r w:rsidRPr="00254CDE">
        <w:rPr>
          <w:rFonts w:eastAsia="Times New Roman" w:cs="Arial"/>
          <w:sz w:val="22"/>
        </w:rPr>
        <w:t xml:space="preserve"> depend on your notes as a script. Instead, you should have a good grasp of what you want to say and how you want to say it--knowing the notes will be there as backup if you happen to fumble.</w:t>
      </w:r>
    </w:p>
    <w:p w:rsidR="007C15D4" w:rsidRPr="00254CDE" w:rsidRDefault="007C15D4" w:rsidP="007C15D4">
      <w:pPr>
        <w:shd w:val="clear" w:color="auto" w:fill="FFFFFF"/>
        <w:spacing w:before="150" w:after="120" w:line="600" w:lineRule="atLeast"/>
        <w:outlineLvl w:val="1"/>
        <w:rPr>
          <w:rFonts w:eastAsia="Times New Roman" w:cs="Arial"/>
          <w:b/>
          <w:bCs/>
          <w:sz w:val="28"/>
          <w:szCs w:val="28"/>
        </w:rPr>
      </w:pPr>
      <w:r w:rsidRPr="00254CDE">
        <w:rPr>
          <w:rFonts w:eastAsia="Times New Roman" w:cs="Arial"/>
          <w:b/>
          <w:bCs/>
          <w:sz w:val="28"/>
          <w:szCs w:val="28"/>
        </w:rPr>
        <w:t>Avoid multitasking</w:t>
      </w:r>
    </w:p>
    <w:p w:rsidR="007C15D4" w:rsidRPr="00254CDE" w:rsidRDefault="007C15D4" w:rsidP="007C15D4">
      <w:pPr>
        <w:shd w:val="clear" w:color="auto" w:fill="FFFFFF"/>
        <w:spacing w:after="240" w:line="360" w:lineRule="atLeast"/>
        <w:rPr>
          <w:rFonts w:eastAsia="Times New Roman" w:cs="Arial"/>
          <w:sz w:val="22"/>
        </w:rPr>
      </w:pPr>
      <w:r w:rsidRPr="00254CDE">
        <w:rPr>
          <w:rFonts w:eastAsia="Times New Roman" w:cs="Arial"/>
          <w:sz w:val="22"/>
        </w:rPr>
        <w:t xml:space="preserve">Your video interview </w:t>
      </w:r>
      <w:proofErr w:type="gramStart"/>
      <w:r w:rsidRPr="00254CDE">
        <w:rPr>
          <w:rFonts w:eastAsia="Times New Roman" w:cs="Arial"/>
          <w:sz w:val="22"/>
        </w:rPr>
        <w:t>isn’t</w:t>
      </w:r>
      <w:proofErr w:type="gramEnd"/>
      <w:r w:rsidRPr="00254CDE">
        <w:rPr>
          <w:rFonts w:eastAsia="Times New Roman" w:cs="Arial"/>
          <w:sz w:val="22"/>
        </w:rPr>
        <w:t xml:space="preserve"> the time to check your emails, social media or notifications or download new apps. Your attention </w:t>
      </w:r>
      <w:proofErr w:type="gramStart"/>
      <w:r w:rsidRPr="00254CDE">
        <w:rPr>
          <w:rFonts w:eastAsia="Times New Roman" w:cs="Arial"/>
          <w:sz w:val="22"/>
        </w:rPr>
        <w:t>should be focused</w:t>
      </w:r>
      <w:proofErr w:type="gramEnd"/>
      <w:r w:rsidRPr="00254CDE">
        <w:rPr>
          <w:rFonts w:eastAsia="Times New Roman" w:cs="Arial"/>
          <w:sz w:val="22"/>
        </w:rPr>
        <w:t xml:space="preserve"> on your interviewer and the conversation at hand. Make sure to turn your phone's ringer off, and set it aside if needed to avoid the temptation of glancing at your phone when a new text message comes through.</w:t>
      </w:r>
    </w:p>
    <w:p w:rsidR="007C15D4" w:rsidRPr="00254CDE" w:rsidRDefault="007C15D4" w:rsidP="007C15D4">
      <w:pPr>
        <w:shd w:val="clear" w:color="auto" w:fill="FFFFFF"/>
        <w:spacing w:before="150" w:after="120" w:line="600" w:lineRule="atLeast"/>
        <w:outlineLvl w:val="1"/>
        <w:rPr>
          <w:rFonts w:eastAsia="Times New Roman" w:cs="Arial"/>
          <w:b/>
          <w:bCs/>
          <w:sz w:val="28"/>
          <w:szCs w:val="28"/>
        </w:rPr>
      </w:pPr>
      <w:r w:rsidRPr="00254CDE">
        <w:rPr>
          <w:rFonts w:eastAsia="Times New Roman" w:cs="Arial"/>
          <w:b/>
          <w:bCs/>
          <w:sz w:val="28"/>
          <w:szCs w:val="28"/>
        </w:rPr>
        <w:t>Practice</w:t>
      </w:r>
    </w:p>
    <w:p w:rsidR="007C15D4" w:rsidRPr="00254CDE" w:rsidRDefault="007C15D4" w:rsidP="007C15D4">
      <w:pPr>
        <w:shd w:val="clear" w:color="auto" w:fill="FFFFFF"/>
        <w:spacing w:after="240" w:line="360" w:lineRule="atLeast"/>
        <w:rPr>
          <w:rFonts w:eastAsia="Times New Roman" w:cs="Arial"/>
          <w:sz w:val="22"/>
        </w:rPr>
      </w:pPr>
      <w:r w:rsidRPr="00254CDE">
        <w:rPr>
          <w:rFonts w:eastAsia="Times New Roman" w:cs="Arial"/>
          <w:sz w:val="22"/>
        </w:rPr>
        <w:t xml:space="preserve">Talking to a camera could feel a little odd--especially if you feel uncomfortable seeing a mirror image of yourself in the corner of the video </w:t>
      </w:r>
      <w:proofErr w:type="gramStart"/>
      <w:r w:rsidRPr="00254CDE">
        <w:rPr>
          <w:rFonts w:eastAsia="Times New Roman" w:cs="Arial"/>
          <w:sz w:val="22"/>
        </w:rPr>
        <w:t>screen.</w:t>
      </w:r>
      <w:proofErr w:type="gramEnd"/>
      <w:r w:rsidRPr="00254CDE">
        <w:rPr>
          <w:rFonts w:eastAsia="Times New Roman" w:cs="Arial"/>
          <w:sz w:val="22"/>
        </w:rPr>
        <w:t xml:space="preserve"> Recording some practice runs can give you the chance to evaluate your body language, posture, eye contact, voice and more so you can modify as needed to put yourself forth as the confident, self-assured person you are. You can also hold an actual mock </w:t>
      </w:r>
      <w:r w:rsidRPr="00254CDE">
        <w:rPr>
          <w:rFonts w:eastAsia="Times New Roman" w:cs="Arial"/>
          <w:sz w:val="22"/>
        </w:rPr>
        <w:lastRenderedPageBreak/>
        <w:t>interview by having a friend or family member field common interview questions your way so you can develop your responses.</w:t>
      </w:r>
    </w:p>
    <w:p w:rsidR="007C15D4" w:rsidRPr="00254CDE" w:rsidRDefault="007C15D4" w:rsidP="007C15D4">
      <w:pPr>
        <w:shd w:val="clear" w:color="auto" w:fill="FFFFFF"/>
        <w:spacing w:before="150" w:after="120" w:line="600" w:lineRule="atLeast"/>
        <w:outlineLvl w:val="1"/>
        <w:rPr>
          <w:rFonts w:eastAsia="Times New Roman" w:cs="Arial"/>
          <w:b/>
          <w:bCs/>
          <w:sz w:val="28"/>
          <w:szCs w:val="28"/>
        </w:rPr>
      </w:pPr>
      <w:r w:rsidRPr="00254CDE">
        <w:rPr>
          <w:rFonts w:eastAsia="Times New Roman" w:cs="Arial"/>
          <w:b/>
          <w:bCs/>
          <w:sz w:val="28"/>
          <w:szCs w:val="28"/>
        </w:rPr>
        <w:t>Remember that standard interview practices still apply</w:t>
      </w:r>
    </w:p>
    <w:p w:rsidR="007C15D4" w:rsidRPr="00254CDE" w:rsidRDefault="007C15D4" w:rsidP="007C15D4">
      <w:pPr>
        <w:shd w:val="clear" w:color="auto" w:fill="FFFFFF"/>
        <w:spacing w:after="240" w:line="360" w:lineRule="atLeast"/>
        <w:rPr>
          <w:rFonts w:eastAsia="Times New Roman" w:cs="Arial"/>
          <w:sz w:val="22"/>
        </w:rPr>
      </w:pPr>
      <w:r w:rsidRPr="00254CDE">
        <w:rPr>
          <w:rFonts w:eastAsia="Times New Roman" w:cs="Arial"/>
          <w:sz w:val="22"/>
        </w:rPr>
        <w:t xml:space="preserve">Just like any interview, take the time to prepare. </w:t>
      </w:r>
      <w:proofErr w:type="gramStart"/>
      <w:r w:rsidRPr="00254CDE">
        <w:rPr>
          <w:rFonts w:eastAsia="Times New Roman" w:cs="Arial"/>
          <w:sz w:val="22"/>
        </w:rPr>
        <w:t>Don’t</w:t>
      </w:r>
      <w:proofErr w:type="gramEnd"/>
      <w:r w:rsidRPr="00254CDE">
        <w:rPr>
          <w:rFonts w:eastAsia="Times New Roman" w:cs="Arial"/>
          <w:sz w:val="22"/>
        </w:rPr>
        <w:t xml:space="preserve"> just parade your skills and experiences. Be able to connect them to the real world and to the specific job </w:t>
      </w:r>
      <w:proofErr w:type="gramStart"/>
      <w:r w:rsidRPr="00254CDE">
        <w:rPr>
          <w:rFonts w:eastAsia="Times New Roman" w:cs="Arial"/>
          <w:sz w:val="22"/>
        </w:rPr>
        <w:t>you’re</w:t>
      </w:r>
      <w:proofErr w:type="gramEnd"/>
      <w:r w:rsidRPr="00254CDE">
        <w:rPr>
          <w:rFonts w:eastAsia="Times New Roman" w:cs="Arial"/>
          <w:sz w:val="22"/>
        </w:rPr>
        <w:t xml:space="preserve"> interviewing for. Research the company ahead of time, and </w:t>
      </w:r>
      <w:hyperlink r:id="rId11" w:history="1">
        <w:r w:rsidRPr="00254CDE">
          <w:rPr>
            <w:rFonts w:eastAsia="Times New Roman" w:cs="Arial"/>
            <w:sz w:val="22"/>
          </w:rPr>
          <w:t>prepare a list of questions</w:t>
        </w:r>
      </w:hyperlink>
      <w:r w:rsidRPr="00254CDE">
        <w:rPr>
          <w:rFonts w:eastAsia="Times New Roman" w:cs="Arial"/>
          <w:sz w:val="22"/>
        </w:rPr>
        <w:t> </w:t>
      </w:r>
      <w:proofErr w:type="gramStart"/>
      <w:r w:rsidRPr="00254CDE">
        <w:rPr>
          <w:rFonts w:eastAsia="Times New Roman" w:cs="Arial"/>
          <w:sz w:val="22"/>
        </w:rPr>
        <w:t>you’d</w:t>
      </w:r>
      <w:proofErr w:type="gramEnd"/>
      <w:r w:rsidRPr="00254CDE">
        <w:rPr>
          <w:rFonts w:eastAsia="Times New Roman" w:cs="Arial"/>
          <w:sz w:val="22"/>
        </w:rPr>
        <w:t xml:space="preserve"> like to discuss with your interviewer. As with any interview opportunity, the more prepared you are, the better it will show, the more at ease you will be and the easier it will be to connect with the human across the table from you.</w:t>
      </w:r>
    </w:p>
    <w:p w:rsidR="007C15D4" w:rsidRPr="00254CDE" w:rsidRDefault="007C15D4" w:rsidP="007C15D4">
      <w:pPr>
        <w:shd w:val="clear" w:color="auto" w:fill="FFFFFF"/>
        <w:spacing w:before="150" w:after="120" w:line="600" w:lineRule="atLeast"/>
        <w:outlineLvl w:val="1"/>
        <w:rPr>
          <w:rFonts w:eastAsia="Times New Roman" w:cs="Arial"/>
          <w:b/>
          <w:bCs/>
          <w:sz w:val="28"/>
          <w:szCs w:val="28"/>
        </w:rPr>
      </w:pPr>
      <w:r w:rsidRPr="00254CDE">
        <w:rPr>
          <w:rFonts w:eastAsia="Times New Roman" w:cs="Arial"/>
          <w:b/>
          <w:bCs/>
          <w:sz w:val="28"/>
          <w:szCs w:val="28"/>
        </w:rPr>
        <w:t>Finally, remember to smile</w:t>
      </w:r>
    </w:p>
    <w:p w:rsidR="007C15D4" w:rsidRPr="00254CDE" w:rsidRDefault="007C15D4" w:rsidP="007C15D4">
      <w:pPr>
        <w:shd w:val="clear" w:color="auto" w:fill="FFFFFF"/>
        <w:spacing w:after="240" w:line="360" w:lineRule="atLeast"/>
        <w:rPr>
          <w:rFonts w:eastAsia="Times New Roman" w:cs="Arial"/>
          <w:sz w:val="22"/>
        </w:rPr>
      </w:pPr>
      <w:r w:rsidRPr="00254CDE">
        <w:rPr>
          <w:rFonts w:eastAsia="Times New Roman" w:cs="Arial"/>
          <w:sz w:val="22"/>
        </w:rPr>
        <w:t>As little Orphan Annie sang in the ever-popular musical Annie, “You’re never fully dressed without a smile.” Never sign on to a video interview without a smile. This is your chance to make a vital first (or second) impression. Enough said.</w:t>
      </w:r>
    </w:p>
    <w:p w:rsidR="007C15D4" w:rsidRPr="00254CDE" w:rsidRDefault="007C15D4" w:rsidP="007C15D4">
      <w:pPr>
        <w:shd w:val="clear" w:color="auto" w:fill="FFFFFF"/>
        <w:spacing w:after="240" w:line="360" w:lineRule="atLeast"/>
        <w:rPr>
          <w:rFonts w:eastAsia="Times New Roman" w:cs="Arial"/>
          <w:sz w:val="22"/>
        </w:rPr>
      </w:pPr>
      <w:r w:rsidRPr="00254CDE">
        <w:rPr>
          <w:rFonts w:eastAsia="Times New Roman" w:cs="Arial"/>
          <w:sz w:val="22"/>
        </w:rPr>
        <w:t>One final word of advice--at the end of it all, make sure to show your gratitude by sending a quick thank you note to your interviewer.</w:t>
      </w:r>
    </w:p>
    <w:p w:rsidR="007C15D4" w:rsidRPr="00254CDE" w:rsidRDefault="007C15D4" w:rsidP="007C15D4">
      <w:pPr>
        <w:shd w:val="clear" w:color="auto" w:fill="FFFFFF"/>
        <w:spacing w:after="240" w:line="360" w:lineRule="atLeast"/>
        <w:rPr>
          <w:rFonts w:eastAsia="Times New Roman" w:cs="Arial"/>
          <w:sz w:val="22"/>
        </w:rPr>
      </w:pPr>
      <w:r w:rsidRPr="00254CDE">
        <w:rPr>
          <w:rFonts w:eastAsia="Times New Roman" w:cs="Arial"/>
          <w:sz w:val="22"/>
        </w:rPr>
        <w:t>Now, go forth into the wonderful world of video interviews and success.</w:t>
      </w:r>
    </w:p>
    <w:p w:rsidR="00FE246D" w:rsidRPr="00254CDE" w:rsidRDefault="00FE246D" w:rsidP="00FE246D">
      <w:pPr>
        <w:ind w:left="7200"/>
        <w:rPr>
          <w:sz w:val="22"/>
        </w:rPr>
      </w:pPr>
      <w:proofErr w:type="spellStart"/>
      <w:r w:rsidRPr="00254CDE">
        <w:rPr>
          <w:sz w:val="22"/>
        </w:rPr>
        <w:t>CareerBliss</w:t>
      </w:r>
      <w:proofErr w:type="spellEnd"/>
      <w:r w:rsidRPr="00254CDE">
        <w:rPr>
          <w:sz w:val="22"/>
        </w:rPr>
        <w:t xml:space="preserve"> Team</w:t>
      </w:r>
    </w:p>
    <w:p w:rsidR="00FE246D" w:rsidRPr="00254CDE" w:rsidRDefault="00FE246D" w:rsidP="00FE246D">
      <w:pPr>
        <w:rPr>
          <w:sz w:val="22"/>
        </w:rPr>
      </w:pPr>
    </w:p>
    <w:p w:rsidR="00FE246D" w:rsidRPr="00254CDE" w:rsidRDefault="00FE246D" w:rsidP="00FE246D">
      <w:pPr>
        <w:rPr>
          <w:sz w:val="22"/>
        </w:rPr>
      </w:pPr>
    </w:p>
    <w:p w:rsidR="00FE246D" w:rsidRPr="00254CDE" w:rsidRDefault="00FE246D" w:rsidP="00FE246D">
      <w:pPr>
        <w:jc w:val="center"/>
        <w:rPr>
          <w:b/>
          <w:sz w:val="28"/>
          <w:szCs w:val="28"/>
          <w:u w:val="single"/>
        </w:rPr>
      </w:pPr>
      <w:r w:rsidRPr="00254CDE">
        <w:rPr>
          <w:b/>
          <w:sz w:val="28"/>
          <w:szCs w:val="28"/>
          <w:u w:val="single"/>
        </w:rPr>
        <w:t>SERVE 68 Talent Ministry</w:t>
      </w:r>
    </w:p>
    <w:p w:rsidR="00FE246D" w:rsidRPr="00254CDE" w:rsidRDefault="00FE246D" w:rsidP="00FE246D">
      <w:pPr>
        <w:jc w:val="center"/>
        <w:rPr>
          <w:sz w:val="22"/>
        </w:rPr>
      </w:pPr>
      <w:r w:rsidRPr="00254CDE">
        <w:rPr>
          <w:sz w:val="22"/>
        </w:rPr>
        <w:t>We Help with Your Employment Needs</w:t>
      </w:r>
    </w:p>
    <w:p w:rsidR="00FE246D" w:rsidRPr="00254CDE" w:rsidRDefault="00FE246D" w:rsidP="00FE246D">
      <w:pPr>
        <w:jc w:val="center"/>
        <w:rPr>
          <w:sz w:val="22"/>
        </w:rPr>
      </w:pPr>
    </w:p>
    <w:p w:rsidR="00FE246D" w:rsidRPr="00254CDE" w:rsidRDefault="00FE246D" w:rsidP="00FE246D">
      <w:pPr>
        <w:pStyle w:val="NormalWeb"/>
        <w:shd w:val="clear" w:color="auto" w:fill="FFFFFF"/>
        <w:spacing w:before="0" w:beforeAutospacing="0" w:after="150" w:afterAutospacing="0"/>
        <w:rPr>
          <w:rFonts w:ascii="Calisto MT" w:eastAsiaTheme="minorHAnsi" w:hAnsi="Calisto MT" w:cstheme="minorBidi"/>
          <w:bCs/>
          <w:sz w:val="22"/>
          <w:szCs w:val="22"/>
        </w:rPr>
      </w:pPr>
      <w:r w:rsidRPr="00254CDE">
        <w:rPr>
          <w:rFonts w:ascii="Calisto MT" w:eastAsiaTheme="minorHAnsi" w:hAnsi="Calisto MT" w:cstheme="minorBidi"/>
          <w:b/>
          <w:bCs/>
          <w:sz w:val="22"/>
          <w:szCs w:val="22"/>
        </w:rPr>
        <w:t>SERVE 6.8 Talents Ministry</w:t>
      </w:r>
      <w:r w:rsidRPr="00254CDE">
        <w:rPr>
          <w:rFonts w:ascii="Calisto MT" w:eastAsiaTheme="minorHAnsi" w:hAnsi="Calisto MT" w:cstheme="minorBidi"/>
          <w:bCs/>
          <w:sz w:val="22"/>
          <w:szCs w:val="22"/>
        </w:rPr>
        <w:t xml:space="preserve"> focuses on helping connect people to open positions within our community and working together to help create a resume that best reflects your skills, strengths, and assets.  </w:t>
      </w:r>
    </w:p>
    <w:p w:rsidR="00FE246D" w:rsidRPr="00254CDE" w:rsidRDefault="00FE246D" w:rsidP="00FE246D">
      <w:pPr>
        <w:pStyle w:val="NormalWeb"/>
        <w:shd w:val="clear" w:color="auto" w:fill="FFFFFF"/>
        <w:spacing w:before="0" w:beforeAutospacing="0" w:after="150" w:afterAutospacing="0"/>
        <w:rPr>
          <w:rFonts w:ascii="Calisto MT" w:eastAsiaTheme="minorHAnsi" w:hAnsi="Calisto MT" w:cstheme="minorBidi"/>
          <w:bCs/>
          <w:sz w:val="22"/>
          <w:szCs w:val="22"/>
        </w:rPr>
      </w:pPr>
      <w:r w:rsidRPr="00254CDE">
        <w:rPr>
          <w:rFonts w:ascii="Calisto MT" w:eastAsiaTheme="minorHAnsi" w:hAnsi="Calisto MT" w:cstheme="minorBidi"/>
          <w:bCs/>
          <w:sz w:val="22"/>
          <w:szCs w:val="22"/>
        </w:rPr>
        <w:t xml:space="preserve">Although working together face-to-face is on hold right now, we are here to help you find connection, prayer, financial resource, crisis navigation and more. </w:t>
      </w:r>
    </w:p>
    <w:p w:rsidR="00FE246D" w:rsidRPr="00254CDE" w:rsidRDefault="00FE246D" w:rsidP="00FE246D">
      <w:pPr>
        <w:pStyle w:val="NormalWeb"/>
        <w:shd w:val="clear" w:color="auto" w:fill="FFFFFF"/>
        <w:spacing w:before="0" w:beforeAutospacing="0" w:after="150" w:afterAutospacing="0"/>
        <w:rPr>
          <w:rFonts w:ascii="Calisto MT" w:eastAsiaTheme="minorHAnsi" w:hAnsi="Calisto MT" w:cstheme="minorBidi"/>
          <w:bCs/>
          <w:sz w:val="22"/>
          <w:szCs w:val="22"/>
        </w:rPr>
      </w:pPr>
      <w:r w:rsidRPr="00254CDE">
        <w:rPr>
          <w:rFonts w:ascii="Calisto MT" w:eastAsiaTheme="minorHAnsi" w:hAnsi="Calisto MT" w:cstheme="minorBidi"/>
          <w:bCs/>
          <w:sz w:val="22"/>
          <w:szCs w:val="22"/>
        </w:rPr>
        <w:t xml:space="preserve">We want to reassure you once the Coronavirus crisis is over; coaches will be in place and eager to help you navigate your job search.    </w:t>
      </w:r>
    </w:p>
    <w:p w:rsidR="00FE246D" w:rsidRPr="00254CDE" w:rsidRDefault="00FE246D" w:rsidP="00FE246D">
      <w:pPr>
        <w:rPr>
          <w:sz w:val="22"/>
        </w:rPr>
      </w:pPr>
      <w:r w:rsidRPr="00254CDE">
        <w:rPr>
          <w:sz w:val="22"/>
        </w:rPr>
        <w:t xml:space="preserve">Please refer to </w:t>
      </w:r>
      <w:r w:rsidRPr="00254CDE">
        <w:rPr>
          <w:b/>
          <w:i/>
          <w:sz w:val="22"/>
        </w:rPr>
        <w:t>Resume Helps</w:t>
      </w:r>
      <w:r w:rsidRPr="00254CDE">
        <w:rPr>
          <w:b/>
          <w:sz w:val="22"/>
        </w:rPr>
        <w:t xml:space="preserve"> </w:t>
      </w:r>
      <w:r w:rsidRPr="00254CDE">
        <w:rPr>
          <w:sz w:val="22"/>
        </w:rPr>
        <w:t>in your packet for help building your resume.</w:t>
      </w:r>
    </w:p>
    <w:p w:rsidR="00952414" w:rsidRPr="00254CDE" w:rsidRDefault="00952414" w:rsidP="00FE246D">
      <w:pPr>
        <w:jc w:val="both"/>
        <w:rPr>
          <w:sz w:val="22"/>
        </w:rPr>
      </w:pPr>
    </w:p>
    <w:p w:rsidR="00ED04F8" w:rsidRPr="00254CDE" w:rsidRDefault="00ED04F8" w:rsidP="00ED04F8">
      <w:pPr>
        <w:rPr>
          <w:b/>
          <w:sz w:val="22"/>
        </w:rPr>
      </w:pPr>
    </w:p>
    <w:p w:rsidR="00583FA6" w:rsidRPr="00254CDE" w:rsidRDefault="00ED04F8" w:rsidP="00ED04F8">
      <w:pPr>
        <w:rPr>
          <w:rFonts w:eastAsia="Times New Roman" w:cs="Times New Roman"/>
          <w:b/>
          <w:bCs/>
          <w:color w:val="282828"/>
          <w:spacing w:val="-2"/>
          <w:szCs w:val="24"/>
        </w:rPr>
      </w:pPr>
      <w:r w:rsidRPr="00254CDE">
        <w:rPr>
          <w:b/>
          <w:szCs w:val="24"/>
        </w:rPr>
        <w:t>Your Local Home Church can provide the support you need at this time.</w:t>
      </w:r>
    </w:p>
    <w:p w:rsidR="00ED04F8" w:rsidRPr="00254CDE" w:rsidRDefault="00ED04F8" w:rsidP="00FE246D">
      <w:pPr>
        <w:jc w:val="both"/>
        <w:rPr>
          <w:sz w:val="22"/>
        </w:rPr>
      </w:pPr>
    </w:p>
    <w:sectPr w:rsidR="00ED04F8" w:rsidRPr="00254CDE" w:rsidSect="00952414">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DE" w:rsidRDefault="00254CDE" w:rsidP="00254CDE">
      <w:pPr>
        <w:spacing w:line="240" w:lineRule="auto"/>
      </w:pPr>
      <w:r>
        <w:separator/>
      </w:r>
    </w:p>
  </w:endnote>
  <w:endnote w:type="continuationSeparator" w:id="0">
    <w:p w:rsidR="00254CDE" w:rsidRDefault="00254CDE" w:rsidP="00254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156569"/>
      <w:docPartObj>
        <w:docPartGallery w:val="Page Numbers (Bottom of Page)"/>
        <w:docPartUnique/>
      </w:docPartObj>
    </w:sdtPr>
    <w:sdtEndPr>
      <w:rPr>
        <w:noProof/>
      </w:rPr>
    </w:sdtEndPr>
    <w:sdtContent>
      <w:p w:rsidR="00254CDE" w:rsidRDefault="00254CDE">
        <w:pPr>
          <w:pStyle w:val="Footer"/>
        </w:pPr>
        <w:r>
          <w:fldChar w:fldCharType="begin"/>
        </w:r>
        <w:r>
          <w:instrText xml:space="preserve"> PAGE   \* MERGEFORMAT </w:instrText>
        </w:r>
        <w:r>
          <w:fldChar w:fldCharType="separate"/>
        </w:r>
        <w:r>
          <w:rPr>
            <w:noProof/>
          </w:rPr>
          <w:t>1</w:t>
        </w:r>
        <w:r>
          <w:rPr>
            <w:noProof/>
          </w:rPr>
          <w:fldChar w:fldCharType="end"/>
        </w:r>
      </w:p>
    </w:sdtContent>
  </w:sdt>
  <w:p w:rsidR="00254CDE" w:rsidRDefault="00254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DE" w:rsidRDefault="00254CDE" w:rsidP="00254CDE">
      <w:pPr>
        <w:spacing w:line="240" w:lineRule="auto"/>
      </w:pPr>
      <w:r>
        <w:separator/>
      </w:r>
    </w:p>
  </w:footnote>
  <w:footnote w:type="continuationSeparator" w:id="0">
    <w:p w:rsidR="00254CDE" w:rsidRDefault="00254CDE" w:rsidP="00254C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7618"/>
    <w:multiLevelType w:val="hybridMultilevel"/>
    <w:tmpl w:val="74C0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A3C02"/>
    <w:multiLevelType w:val="multilevel"/>
    <w:tmpl w:val="B1C0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14"/>
    <w:rsid w:val="00254CDE"/>
    <w:rsid w:val="002B4AD6"/>
    <w:rsid w:val="00532F29"/>
    <w:rsid w:val="006A0C67"/>
    <w:rsid w:val="007C15D4"/>
    <w:rsid w:val="007C3350"/>
    <w:rsid w:val="00952414"/>
    <w:rsid w:val="00A53EFC"/>
    <w:rsid w:val="00CC1497"/>
    <w:rsid w:val="00CE2655"/>
    <w:rsid w:val="00E5111B"/>
    <w:rsid w:val="00ED04F8"/>
    <w:rsid w:val="00F00FE0"/>
    <w:rsid w:val="00FE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B85B"/>
  <w15:chartTrackingRefBased/>
  <w15:docId w15:val="{ACF773F9-5EA1-4775-89FC-30D0A12D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Theme="minorHAnsi" w:hAnsi="Calisto MT"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F29"/>
    <w:rPr>
      <w:color w:val="0000FF"/>
      <w:u w:val="single"/>
    </w:rPr>
  </w:style>
  <w:style w:type="character" w:styleId="FollowedHyperlink">
    <w:name w:val="FollowedHyperlink"/>
    <w:basedOn w:val="DefaultParagraphFont"/>
    <w:uiPriority w:val="99"/>
    <w:semiHidden/>
    <w:unhideWhenUsed/>
    <w:rsid w:val="00532F29"/>
    <w:rPr>
      <w:color w:val="954F72" w:themeColor="followedHyperlink"/>
      <w:u w:val="single"/>
    </w:rPr>
  </w:style>
  <w:style w:type="paragraph" w:styleId="ListParagraph">
    <w:name w:val="List Paragraph"/>
    <w:basedOn w:val="Normal"/>
    <w:uiPriority w:val="34"/>
    <w:qFormat/>
    <w:rsid w:val="00532F29"/>
    <w:pPr>
      <w:ind w:left="720"/>
      <w:contextualSpacing/>
    </w:pPr>
  </w:style>
  <w:style w:type="paragraph" w:styleId="NormalWeb">
    <w:name w:val="Normal (Web)"/>
    <w:basedOn w:val="Normal"/>
    <w:uiPriority w:val="99"/>
    <w:semiHidden/>
    <w:unhideWhenUsed/>
    <w:rsid w:val="00FE246D"/>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254CDE"/>
    <w:pPr>
      <w:tabs>
        <w:tab w:val="center" w:pos="4680"/>
        <w:tab w:val="right" w:pos="9360"/>
      </w:tabs>
      <w:spacing w:line="240" w:lineRule="auto"/>
    </w:pPr>
  </w:style>
  <w:style w:type="character" w:customStyle="1" w:styleId="HeaderChar">
    <w:name w:val="Header Char"/>
    <w:basedOn w:val="DefaultParagraphFont"/>
    <w:link w:val="Header"/>
    <w:uiPriority w:val="99"/>
    <w:rsid w:val="00254CDE"/>
  </w:style>
  <w:style w:type="paragraph" w:styleId="Footer">
    <w:name w:val="footer"/>
    <w:basedOn w:val="Normal"/>
    <w:link w:val="FooterChar"/>
    <w:uiPriority w:val="99"/>
    <w:unhideWhenUsed/>
    <w:rsid w:val="00254CDE"/>
    <w:pPr>
      <w:tabs>
        <w:tab w:val="center" w:pos="4680"/>
        <w:tab w:val="right" w:pos="9360"/>
      </w:tabs>
      <w:spacing w:line="240" w:lineRule="auto"/>
    </w:pPr>
  </w:style>
  <w:style w:type="character" w:customStyle="1" w:styleId="FooterChar">
    <w:name w:val="Footer Char"/>
    <w:basedOn w:val="DefaultParagraphFont"/>
    <w:link w:val="Footer"/>
    <w:uiPriority w:val="99"/>
    <w:rsid w:val="0025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8679">
      <w:bodyDiv w:val="1"/>
      <w:marLeft w:val="0"/>
      <w:marRight w:val="0"/>
      <w:marTop w:val="0"/>
      <w:marBottom w:val="0"/>
      <w:divBdr>
        <w:top w:val="none" w:sz="0" w:space="0" w:color="auto"/>
        <w:left w:val="none" w:sz="0" w:space="0" w:color="auto"/>
        <w:bottom w:val="none" w:sz="0" w:space="0" w:color="auto"/>
        <w:right w:val="none" w:sz="0" w:space="0" w:color="auto"/>
      </w:divBdr>
    </w:div>
    <w:div w:id="1528253415">
      <w:bodyDiv w:val="1"/>
      <w:marLeft w:val="0"/>
      <w:marRight w:val="0"/>
      <w:marTop w:val="0"/>
      <w:marBottom w:val="0"/>
      <w:divBdr>
        <w:top w:val="none" w:sz="0" w:space="0" w:color="auto"/>
        <w:left w:val="none" w:sz="0" w:space="0" w:color="auto"/>
        <w:bottom w:val="none" w:sz="0" w:space="0" w:color="auto"/>
        <w:right w:val="none" w:sz="0" w:space="0" w:color="auto"/>
      </w:divBdr>
    </w:div>
    <w:div w:id="1708867630">
      <w:bodyDiv w:val="1"/>
      <w:marLeft w:val="0"/>
      <w:marRight w:val="0"/>
      <w:marTop w:val="0"/>
      <w:marBottom w:val="0"/>
      <w:divBdr>
        <w:top w:val="none" w:sz="0" w:space="0" w:color="auto"/>
        <w:left w:val="none" w:sz="0" w:space="0" w:color="auto"/>
        <w:bottom w:val="none" w:sz="0" w:space="0" w:color="auto"/>
        <w:right w:val="none" w:sz="0" w:space="0" w:color="auto"/>
      </w:divBdr>
      <w:divsChild>
        <w:div w:id="26608597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ctimes.indiatimes.com/jobs/ai-powered-video-interviews-are-transforming-the-future-of-hr/articleshow/68153982.cms?from=md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eerbliss.com/blog/questions-every-job-seeker-should-ask-during-the-interview/" TargetMode="External"/><Relationship Id="rId5" Type="http://schemas.openxmlformats.org/officeDocument/2006/relationships/footnotes" Target="footnotes.xml"/><Relationship Id="rId10" Type="http://schemas.openxmlformats.org/officeDocument/2006/relationships/hyperlink" Target="https://www.careerbliss.com/blog/heres-how-to-nail-your-video-interview/" TargetMode="External"/><Relationship Id="rId4" Type="http://schemas.openxmlformats.org/officeDocument/2006/relationships/webSettings" Target="webSettings.xml"/><Relationship Id="rId9" Type="http://schemas.openxmlformats.org/officeDocument/2006/relationships/hyperlink" Target="https://www.careerbliss.com/blog/6-things-you-must-do-before-your-next-int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Advancement, CSU</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Curtis,Angie</dc:creator>
  <cp:keywords/>
  <dc:description/>
  <cp:lastModifiedBy>Curtis,Angie</cp:lastModifiedBy>
  <cp:revision>6</cp:revision>
  <dcterms:created xsi:type="dcterms:W3CDTF">2020-04-08T18:16:00Z</dcterms:created>
  <dcterms:modified xsi:type="dcterms:W3CDTF">2020-04-09T14:08:00Z</dcterms:modified>
</cp:coreProperties>
</file>